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29" w:rsidRPr="00191519" w:rsidRDefault="00B71B4A" w:rsidP="004F5029">
      <w:pPr>
        <w:pStyle w:val="c12"/>
        <w:rPr>
          <w:b/>
          <w:u w:val="single"/>
        </w:rPr>
      </w:pPr>
      <w:r>
        <w:rPr>
          <w:rStyle w:val="c6"/>
          <w:b/>
          <w:u w:val="single"/>
        </w:rPr>
        <w:t>П</w:t>
      </w:r>
      <w:r w:rsidR="004F5029" w:rsidRPr="00191519">
        <w:rPr>
          <w:rStyle w:val="c6"/>
          <w:b/>
          <w:u w:val="single"/>
        </w:rPr>
        <w:t>римеры использования «формулы грамотного формулирования когнитивных целей урока».</w:t>
      </w:r>
    </w:p>
    <w:p w:rsidR="004F5029" w:rsidRDefault="004F5029" w:rsidP="004F5029">
      <w:pPr>
        <w:pStyle w:val="c12"/>
      </w:pPr>
      <w:r>
        <w:rPr>
          <w:rStyle w:val="c6"/>
        </w:rPr>
        <w:t xml:space="preserve">1. Предполагается, что к окончанию урока </w:t>
      </w:r>
      <w:r w:rsidR="00E63A39">
        <w:rPr>
          <w:rStyle w:val="c6"/>
        </w:rPr>
        <w:t>об</w:t>
      </w:r>
      <w:r>
        <w:rPr>
          <w:rStyle w:val="c6"/>
        </w:rPr>
        <w:t>уча</w:t>
      </w:r>
      <w:r w:rsidR="00E63A39">
        <w:rPr>
          <w:rStyle w:val="c6"/>
        </w:rPr>
        <w:t>ю</w:t>
      </w:r>
      <w:r>
        <w:rPr>
          <w:rStyle w:val="c6"/>
        </w:rPr>
        <w:t>щиеся будут … (называть, распознавать, преобразовывать, приводить примеры и др.)</w:t>
      </w:r>
    </w:p>
    <w:p w:rsidR="004F5029" w:rsidRDefault="004F5029" w:rsidP="004F5029">
      <w:pPr>
        <w:pStyle w:val="c12"/>
      </w:pPr>
      <w:r>
        <w:rPr>
          <w:rStyle w:val="c6"/>
        </w:rPr>
        <w:t xml:space="preserve">2. Планируется, что к окончанию урока </w:t>
      </w:r>
      <w:r w:rsidR="00E63A39">
        <w:rPr>
          <w:rStyle w:val="c6"/>
        </w:rPr>
        <w:t xml:space="preserve"> студенты будут знать закон </w:t>
      </w:r>
      <w:r>
        <w:rPr>
          <w:rStyle w:val="c6"/>
        </w:rPr>
        <w:t xml:space="preserve"> …., </w:t>
      </w:r>
      <w:r w:rsidR="00B71B4A">
        <w:rPr>
          <w:rStyle w:val="c6"/>
        </w:rPr>
        <w:t xml:space="preserve">уметь решать расчетные задачи </w:t>
      </w:r>
      <w:r>
        <w:rPr>
          <w:rStyle w:val="c6"/>
        </w:rPr>
        <w:t>…</w:t>
      </w:r>
    </w:p>
    <w:p w:rsidR="004F5029" w:rsidRDefault="004F5029" w:rsidP="004F5029">
      <w:pPr>
        <w:pStyle w:val="c12"/>
      </w:pPr>
      <w:r>
        <w:rPr>
          <w:rStyle w:val="c6"/>
        </w:rPr>
        <w:t>3. Пл</w:t>
      </w:r>
      <w:r w:rsidR="00224577">
        <w:rPr>
          <w:rStyle w:val="c6"/>
        </w:rPr>
        <w:t xml:space="preserve">анируется, что к окончанию занятия </w:t>
      </w:r>
      <w:r>
        <w:rPr>
          <w:rStyle w:val="c6"/>
        </w:rPr>
        <w:t xml:space="preserve"> </w:t>
      </w:r>
      <w:r w:rsidR="00224577">
        <w:rPr>
          <w:rStyle w:val="c6"/>
        </w:rPr>
        <w:t xml:space="preserve">студенты </w:t>
      </w:r>
      <w:r>
        <w:rPr>
          <w:rStyle w:val="c6"/>
        </w:rPr>
        <w:t>смогут выполнить следующий тематический тест</w:t>
      </w:r>
      <w:proofErr w:type="gramStart"/>
      <w:r>
        <w:rPr>
          <w:rStyle w:val="c6"/>
        </w:rPr>
        <w:t>… И</w:t>
      </w:r>
      <w:proofErr w:type="gramEnd"/>
      <w:r>
        <w:rPr>
          <w:rStyle w:val="c6"/>
        </w:rPr>
        <w:t xml:space="preserve"> приводится содержание теста.</w:t>
      </w:r>
    </w:p>
    <w:p w:rsidR="004F5029" w:rsidRDefault="004F5029" w:rsidP="004F5029">
      <w:pPr>
        <w:pStyle w:val="c12"/>
      </w:pPr>
      <w:r>
        <w:rPr>
          <w:rStyle w:val="c6"/>
        </w:rPr>
        <w:t xml:space="preserve">4. Планируется, что к окончанию урока </w:t>
      </w:r>
      <w:r w:rsidR="00224577">
        <w:rPr>
          <w:rStyle w:val="c6"/>
        </w:rPr>
        <w:t>обучающиеся</w:t>
      </w:r>
      <w:r>
        <w:rPr>
          <w:rStyle w:val="c6"/>
        </w:rPr>
        <w:t xml:space="preserve"> будут владеть следующими умениями …</w:t>
      </w:r>
    </w:p>
    <w:p w:rsidR="009E1F0B" w:rsidRDefault="004F5029" w:rsidP="004F5029">
      <w:pPr>
        <w:pStyle w:val="c12"/>
        <w:rPr>
          <w:rStyle w:val="c6"/>
        </w:rPr>
      </w:pPr>
      <w:r w:rsidRPr="00191519">
        <w:rPr>
          <w:rStyle w:val="c6"/>
          <w:b/>
          <w:u w:val="single"/>
        </w:rPr>
        <w:t xml:space="preserve">Воспитательные и развивающие цели урока </w:t>
      </w:r>
      <w:r>
        <w:rPr>
          <w:rStyle w:val="c6"/>
        </w:rPr>
        <w:t xml:space="preserve">формулируются несколько иначе. Приведем примеры «клише» целей личностного развития </w:t>
      </w:r>
    </w:p>
    <w:p w:rsidR="004F5029" w:rsidRDefault="004F5029" w:rsidP="004F5029">
      <w:pPr>
        <w:pStyle w:val="c12"/>
      </w:pPr>
      <w:r>
        <w:rPr>
          <w:rStyle w:val="c6"/>
        </w:rPr>
        <w:t>1. Способствовать тому-то … и тому-то…</w:t>
      </w:r>
    </w:p>
    <w:p w:rsidR="004F5029" w:rsidRDefault="004F5029" w:rsidP="004F5029">
      <w:pPr>
        <w:pStyle w:val="c12"/>
      </w:pPr>
      <w:r>
        <w:rPr>
          <w:rStyle w:val="c6"/>
        </w:rPr>
        <w:t>2. Создать условия для того-то… и того-то …</w:t>
      </w:r>
    </w:p>
    <w:p w:rsidR="004F5029" w:rsidRDefault="004F5029" w:rsidP="004F5029">
      <w:pPr>
        <w:pStyle w:val="c12"/>
      </w:pPr>
      <w:r>
        <w:rPr>
          <w:rStyle w:val="c6"/>
        </w:rPr>
        <w:t xml:space="preserve">3. Организовать на уроке ситуацию, требующую от </w:t>
      </w:r>
      <w:proofErr w:type="gramStart"/>
      <w:r w:rsidR="009E1F0B">
        <w:rPr>
          <w:rStyle w:val="c6"/>
        </w:rPr>
        <w:t>об</w:t>
      </w:r>
      <w:r>
        <w:rPr>
          <w:rStyle w:val="c6"/>
        </w:rPr>
        <w:t>уча</w:t>
      </w:r>
      <w:r w:rsidR="009E1F0B">
        <w:rPr>
          <w:rStyle w:val="c6"/>
        </w:rPr>
        <w:t>ю</w:t>
      </w:r>
      <w:r>
        <w:rPr>
          <w:rStyle w:val="c6"/>
        </w:rPr>
        <w:t>щихся</w:t>
      </w:r>
      <w:proofErr w:type="gramEnd"/>
      <w:r>
        <w:rPr>
          <w:rStyle w:val="c6"/>
        </w:rPr>
        <w:t xml:space="preserve"> того-то… и того-то…</w:t>
      </w:r>
    </w:p>
    <w:p w:rsidR="004F5029" w:rsidRDefault="004F5029" w:rsidP="004F5029">
      <w:pPr>
        <w:pStyle w:val="c12"/>
      </w:pPr>
      <w:r>
        <w:rPr>
          <w:rStyle w:val="c6"/>
        </w:rPr>
        <w:t>4. Содействовать тому-то … и тому-то…</w:t>
      </w:r>
    </w:p>
    <w:p w:rsidR="009E1F0B" w:rsidRDefault="004F5029" w:rsidP="004F5029">
      <w:pPr>
        <w:pStyle w:val="c12"/>
        <w:rPr>
          <w:rStyle w:val="c6"/>
        </w:rPr>
      </w:pPr>
      <w:r>
        <w:rPr>
          <w:rStyle w:val="c6"/>
        </w:rPr>
        <w:t xml:space="preserve">Например, </w:t>
      </w:r>
    </w:p>
    <w:p w:rsidR="009E1F0B" w:rsidRDefault="004F5029" w:rsidP="004F5029">
      <w:pPr>
        <w:pStyle w:val="c12"/>
        <w:rPr>
          <w:rStyle w:val="c6"/>
        </w:rPr>
      </w:pPr>
      <w:r>
        <w:rPr>
          <w:rStyle w:val="c6"/>
        </w:rPr>
        <w:t xml:space="preserve">1) создать ситуацию нравственного выбора при рассмотрении биографического материала о Ф. </w:t>
      </w:r>
      <w:proofErr w:type="spellStart"/>
      <w:r>
        <w:rPr>
          <w:rStyle w:val="c6"/>
        </w:rPr>
        <w:t>Ленарде</w:t>
      </w:r>
      <w:proofErr w:type="spellEnd"/>
      <w:r>
        <w:rPr>
          <w:rStyle w:val="c6"/>
        </w:rPr>
        <w:t>, лауреате Нобелевской премии по физике и ярком активисте фашистского движения;</w:t>
      </w:r>
    </w:p>
    <w:p w:rsidR="009E1F0B" w:rsidRDefault="004F5029" w:rsidP="004F5029">
      <w:pPr>
        <w:pStyle w:val="c12"/>
        <w:rPr>
          <w:rStyle w:val="c6"/>
        </w:rPr>
      </w:pPr>
      <w:r>
        <w:rPr>
          <w:rStyle w:val="c6"/>
        </w:rPr>
        <w:t xml:space="preserve">2) создать на уроке ситуацию рефлексии по поводу самоопределения на групповую работу; </w:t>
      </w:r>
    </w:p>
    <w:p w:rsidR="009E1F0B" w:rsidRDefault="004F5029" w:rsidP="004F5029">
      <w:pPr>
        <w:pStyle w:val="c12"/>
        <w:rPr>
          <w:rStyle w:val="c6"/>
        </w:rPr>
      </w:pPr>
      <w:r>
        <w:rPr>
          <w:rStyle w:val="c6"/>
        </w:rPr>
        <w:t xml:space="preserve">3) создать условия для развития конструкторских способностей; </w:t>
      </w:r>
    </w:p>
    <w:p w:rsidR="004F5029" w:rsidRDefault="004F5029" w:rsidP="004F5029">
      <w:pPr>
        <w:pStyle w:val="c12"/>
      </w:pPr>
      <w:r>
        <w:rPr>
          <w:rStyle w:val="c6"/>
        </w:rPr>
        <w:t>4) способствовать развитию у обучаемых исследовательских умений и навыков и др.</w:t>
      </w:r>
    </w:p>
    <w:p w:rsidR="004F5029" w:rsidRPr="009E1F0B" w:rsidRDefault="004F5029" w:rsidP="004F5029">
      <w:pPr>
        <w:pStyle w:val="c12"/>
        <w:rPr>
          <w:u w:val="single"/>
        </w:rPr>
      </w:pPr>
      <w:r w:rsidRPr="009E1F0B">
        <w:rPr>
          <w:rStyle w:val="c6"/>
          <w:u w:val="single"/>
        </w:rPr>
        <w:t> Приведем еще примеры дидактических целей:</w:t>
      </w:r>
    </w:p>
    <w:p w:rsidR="004F5029" w:rsidRDefault="004F5029" w:rsidP="004F5029">
      <w:pPr>
        <w:pStyle w:val="c12"/>
      </w:pPr>
      <w:r>
        <w:rPr>
          <w:rStyle w:val="c6"/>
        </w:rPr>
        <w:t>«Выявление и закрепление знаний по теме …»</w:t>
      </w:r>
    </w:p>
    <w:p w:rsidR="004F5029" w:rsidRDefault="004F5029" w:rsidP="004F5029">
      <w:pPr>
        <w:pStyle w:val="c12"/>
      </w:pPr>
      <w:r>
        <w:rPr>
          <w:rStyle w:val="c6"/>
        </w:rPr>
        <w:t xml:space="preserve">«Устранение пробелов в знаниях </w:t>
      </w:r>
      <w:r w:rsidR="009E1F0B">
        <w:rPr>
          <w:rStyle w:val="c6"/>
        </w:rPr>
        <w:t>об</w:t>
      </w:r>
      <w:r>
        <w:rPr>
          <w:rStyle w:val="c6"/>
        </w:rPr>
        <w:t>уча</w:t>
      </w:r>
      <w:r w:rsidR="009E1F0B">
        <w:rPr>
          <w:rStyle w:val="c6"/>
        </w:rPr>
        <w:t>ю</w:t>
      </w:r>
      <w:r>
        <w:rPr>
          <w:rStyle w:val="c6"/>
        </w:rPr>
        <w:t>щихся …»</w:t>
      </w:r>
    </w:p>
    <w:p w:rsidR="004F5029" w:rsidRDefault="004F5029" w:rsidP="004F5029">
      <w:pPr>
        <w:pStyle w:val="c12"/>
      </w:pPr>
      <w:r>
        <w:rPr>
          <w:rStyle w:val="c6"/>
        </w:rPr>
        <w:t>«Введение новых понятий (идет их перечень) …»</w:t>
      </w:r>
    </w:p>
    <w:p w:rsidR="004F5029" w:rsidRDefault="009E1F0B" w:rsidP="004F5029">
      <w:pPr>
        <w:pStyle w:val="c12"/>
      </w:pPr>
      <w:r>
        <w:rPr>
          <w:rStyle w:val="c6"/>
        </w:rPr>
        <w:t xml:space="preserve"> </w:t>
      </w:r>
      <w:r w:rsidR="004F5029">
        <w:rPr>
          <w:rStyle w:val="c6"/>
        </w:rPr>
        <w:t>«Изучения схем включения …»</w:t>
      </w:r>
    </w:p>
    <w:p w:rsidR="004F5029" w:rsidRDefault="004F5029" w:rsidP="004F5029">
      <w:pPr>
        <w:pStyle w:val="c12"/>
      </w:pPr>
      <w:r>
        <w:rPr>
          <w:rStyle w:val="c6"/>
        </w:rPr>
        <w:t>«Изучение принципа действия и устройства …»</w:t>
      </w:r>
    </w:p>
    <w:p w:rsidR="004F5029" w:rsidRDefault="004F5029" w:rsidP="004F5029">
      <w:pPr>
        <w:pStyle w:val="c12"/>
      </w:pPr>
      <w:r>
        <w:rPr>
          <w:rStyle w:val="c6"/>
        </w:rPr>
        <w:t>«Расширение знаний о …»</w:t>
      </w:r>
    </w:p>
    <w:p w:rsidR="004F5029" w:rsidRDefault="004F5029" w:rsidP="004F5029">
      <w:pPr>
        <w:pStyle w:val="c12"/>
      </w:pPr>
      <w:r>
        <w:rPr>
          <w:rStyle w:val="c6"/>
        </w:rPr>
        <w:lastRenderedPageBreak/>
        <w:t>«Выявление знаний по теме …, умение их применять в условиях …»</w:t>
      </w:r>
    </w:p>
    <w:p w:rsidR="004F5029" w:rsidRDefault="004F5029" w:rsidP="004F5029">
      <w:pPr>
        <w:pStyle w:val="c12"/>
      </w:pPr>
      <w:r>
        <w:rPr>
          <w:rStyle w:val="c6"/>
        </w:rPr>
        <w:t>«Изучение способов определения …»</w:t>
      </w:r>
    </w:p>
    <w:p w:rsidR="004F5029" w:rsidRDefault="004F5029" w:rsidP="004F5029">
      <w:pPr>
        <w:pStyle w:val="c12"/>
      </w:pPr>
      <w:r>
        <w:rPr>
          <w:rStyle w:val="c6"/>
        </w:rPr>
        <w:t>«Изучение последовательности действий …»</w:t>
      </w:r>
    </w:p>
    <w:p w:rsidR="004F5029" w:rsidRDefault="004F5029" w:rsidP="004F5029">
      <w:pPr>
        <w:pStyle w:val="c12"/>
      </w:pPr>
      <w:r>
        <w:rPr>
          <w:rStyle w:val="c6"/>
        </w:rPr>
        <w:t>«Изучение общих схем …»</w:t>
      </w:r>
    </w:p>
    <w:p w:rsidR="004F5029" w:rsidRDefault="004F5029" w:rsidP="004F5029">
      <w:pPr>
        <w:pStyle w:val="c12"/>
      </w:pPr>
      <w:r>
        <w:rPr>
          <w:rStyle w:val="c6"/>
        </w:rPr>
        <w:t xml:space="preserve">«Изучение назначения </w:t>
      </w:r>
      <w:proofErr w:type="gramStart"/>
      <w:r>
        <w:rPr>
          <w:rStyle w:val="c6"/>
        </w:rPr>
        <w:t>различных</w:t>
      </w:r>
      <w:proofErr w:type="gramEnd"/>
      <w:r>
        <w:rPr>
          <w:rStyle w:val="c6"/>
        </w:rPr>
        <w:t xml:space="preserve"> …»</w:t>
      </w:r>
    </w:p>
    <w:p w:rsidR="004F5029" w:rsidRDefault="004F5029" w:rsidP="004F5029">
      <w:pPr>
        <w:pStyle w:val="c12"/>
      </w:pPr>
      <w:r>
        <w:rPr>
          <w:rStyle w:val="c6"/>
        </w:rPr>
        <w:t>«Изучение особенностей протекания явлений …»</w:t>
      </w:r>
    </w:p>
    <w:p w:rsidR="004F5029" w:rsidRDefault="004F5029" w:rsidP="004F5029">
      <w:pPr>
        <w:pStyle w:val="c12"/>
      </w:pPr>
      <w:r>
        <w:rPr>
          <w:rStyle w:val="c6"/>
        </w:rPr>
        <w:t>«Знакомство с порядком выполнения действий …»</w:t>
      </w:r>
    </w:p>
    <w:p w:rsidR="004F5029" w:rsidRDefault="004F5029" w:rsidP="004F5029">
      <w:pPr>
        <w:pStyle w:val="c12"/>
      </w:pPr>
      <w:r>
        <w:rPr>
          <w:rStyle w:val="c6"/>
        </w:rPr>
        <w:t>«Систематизация и обобщение знаний по теме …»</w:t>
      </w:r>
    </w:p>
    <w:p w:rsidR="004F5029" w:rsidRPr="009E1F0B" w:rsidRDefault="004F5029" w:rsidP="004F5029">
      <w:pPr>
        <w:pStyle w:val="c12"/>
        <w:rPr>
          <w:u w:val="single"/>
        </w:rPr>
      </w:pPr>
      <w:r w:rsidRPr="009E1F0B">
        <w:rPr>
          <w:rStyle w:val="c6"/>
          <w:u w:val="single"/>
        </w:rPr>
        <w:t xml:space="preserve">Примеры задач, связанных с реализацией воспитательных функций урока: </w:t>
      </w:r>
    </w:p>
    <w:p w:rsidR="004F5029" w:rsidRDefault="004F5029" w:rsidP="004F5029">
      <w:pPr>
        <w:pStyle w:val="c12"/>
      </w:pPr>
      <w:r>
        <w:rPr>
          <w:rStyle w:val="c6"/>
        </w:rPr>
        <w:t>«Создание условий, обеспечивающих воспитание интереса к своей будущей профессии …»</w:t>
      </w:r>
    </w:p>
    <w:p w:rsidR="004F5029" w:rsidRDefault="009E1F0B" w:rsidP="004F5029">
      <w:pPr>
        <w:pStyle w:val="c12"/>
      </w:pPr>
      <w:r>
        <w:rPr>
          <w:rStyle w:val="c6"/>
        </w:rPr>
        <w:t xml:space="preserve"> </w:t>
      </w:r>
      <w:r w:rsidR="004F5029">
        <w:rPr>
          <w:rStyle w:val="c6"/>
        </w:rPr>
        <w:t>«Способствование развитию творческого отношения к учебной деятельности …»</w:t>
      </w:r>
    </w:p>
    <w:p w:rsidR="004F5029" w:rsidRDefault="004F5029" w:rsidP="004F5029">
      <w:pPr>
        <w:pStyle w:val="c12"/>
      </w:pPr>
      <w:r>
        <w:rPr>
          <w:rStyle w:val="c6"/>
        </w:rPr>
        <w:t xml:space="preserve">«Способствование воспитанию бережливости и экономии </w:t>
      </w:r>
      <w:proofErr w:type="gramStart"/>
      <w:r>
        <w:rPr>
          <w:rStyle w:val="c6"/>
        </w:rPr>
        <w:t>при</w:t>
      </w:r>
      <w:proofErr w:type="gramEnd"/>
      <w:r>
        <w:rPr>
          <w:rStyle w:val="c6"/>
        </w:rPr>
        <w:t xml:space="preserve"> …»</w:t>
      </w:r>
    </w:p>
    <w:p w:rsidR="004F5029" w:rsidRDefault="004F5029" w:rsidP="004F5029">
      <w:pPr>
        <w:pStyle w:val="c12"/>
      </w:pPr>
      <w:r>
        <w:rPr>
          <w:rStyle w:val="c6"/>
        </w:rPr>
        <w:t>«Обеспечение условий для воспитания положительного интереса к изучаемо</w:t>
      </w:r>
      <w:r w:rsidR="00B71B4A">
        <w:rPr>
          <w:rStyle w:val="c6"/>
        </w:rPr>
        <w:t>й</w:t>
      </w:r>
      <w:r w:rsidR="009E1F0B">
        <w:rPr>
          <w:rStyle w:val="c6"/>
        </w:rPr>
        <w:t xml:space="preserve"> дисциплине</w:t>
      </w:r>
      <w:r>
        <w:rPr>
          <w:rStyle w:val="c6"/>
        </w:rPr>
        <w:t xml:space="preserve"> …»</w:t>
      </w:r>
    </w:p>
    <w:p w:rsidR="004F5029" w:rsidRDefault="004F5029" w:rsidP="004F5029">
      <w:pPr>
        <w:pStyle w:val="c12"/>
      </w:pPr>
      <w:r>
        <w:rPr>
          <w:rStyle w:val="c6"/>
        </w:rPr>
        <w:t>«Организация ситуаций, акцентирующих формирование сознательной дисциплины при работе …»</w:t>
      </w:r>
    </w:p>
    <w:p w:rsidR="004F5029" w:rsidRDefault="004F5029" w:rsidP="004F5029">
      <w:pPr>
        <w:pStyle w:val="c12"/>
      </w:pPr>
      <w:r>
        <w:rPr>
          <w:rStyle w:val="c6"/>
        </w:rPr>
        <w:t>«Создание на уроке условий, обеспечивающих воспитание аккуратности и внимательности при выполнении работ с применением …»</w:t>
      </w:r>
    </w:p>
    <w:p w:rsidR="004F5029" w:rsidRDefault="004F5029" w:rsidP="004F5029">
      <w:pPr>
        <w:pStyle w:val="c12"/>
      </w:pPr>
      <w:r>
        <w:rPr>
          <w:rStyle w:val="c6"/>
        </w:rPr>
        <w:t>«Способствование воспитанию бережного отношения к окружающей природе …»</w:t>
      </w:r>
    </w:p>
    <w:p w:rsidR="004F5029" w:rsidRDefault="004F5029" w:rsidP="004F5029">
      <w:pPr>
        <w:pStyle w:val="c12"/>
      </w:pPr>
      <w:r>
        <w:rPr>
          <w:rStyle w:val="c6"/>
        </w:rPr>
        <w:t>«Обеспечение высокой творческой активности при выполнении …»</w:t>
      </w:r>
    </w:p>
    <w:p w:rsidR="004F5029" w:rsidRDefault="004F5029" w:rsidP="004F5029">
      <w:pPr>
        <w:pStyle w:val="c12"/>
      </w:pPr>
      <w:r>
        <w:rPr>
          <w:rStyle w:val="c6"/>
        </w:rPr>
        <w:t>«Создание условий, обеспечивающих воспитание стремления соблюдать правила безопасного ведения работ …»</w:t>
      </w:r>
    </w:p>
    <w:p w:rsidR="004F5029" w:rsidRDefault="004F5029" w:rsidP="004F5029">
      <w:pPr>
        <w:pStyle w:val="c12"/>
      </w:pPr>
      <w:r>
        <w:rPr>
          <w:rStyle w:val="c6"/>
        </w:rPr>
        <w:t>«Обеспечение условий для воспитания творческого отношения к избранной профессии …»</w:t>
      </w:r>
    </w:p>
    <w:p w:rsidR="004F5029" w:rsidRDefault="004F5029" w:rsidP="004F5029">
      <w:pPr>
        <w:pStyle w:val="c12"/>
      </w:pPr>
      <w:r>
        <w:rPr>
          <w:rStyle w:val="c6"/>
        </w:rPr>
        <w:t>«Способствование формированию научного мировоззрения на примере изучения …»</w:t>
      </w:r>
    </w:p>
    <w:p w:rsidR="004F5029" w:rsidRDefault="004F5029" w:rsidP="004F5029">
      <w:pPr>
        <w:pStyle w:val="c12"/>
      </w:pPr>
      <w:r>
        <w:rPr>
          <w:rStyle w:val="c6"/>
        </w:rPr>
        <w:t>«Создание условий, обеспечивающих формирование навыков самоконтроля …»</w:t>
      </w:r>
    </w:p>
    <w:p w:rsidR="004F5029" w:rsidRDefault="004F5029" w:rsidP="004F5029">
      <w:pPr>
        <w:pStyle w:val="c12"/>
        <w:rPr>
          <w:rStyle w:val="c6"/>
        </w:rPr>
      </w:pPr>
      <w:r>
        <w:rPr>
          <w:rStyle w:val="c6"/>
        </w:rPr>
        <w:t>«Способствовать овладению необходимыми навыками самостоятельной учебной деятельности …»</w:t>
      </w:r>
    </w:p>
    <w:p w:rsidR="004F5029" w:rsidRPr="00323FDB" w:rsidRDefault="004F5029" w:rsidP="004F5029">
      <w:pPr>
        <w:pStyle w:val="c12"/>
        <w:rPr>
          <w:b/>
          <w:sz w:val="32"/>
          <w:szCs w:val="32"/>
          <w:u w:val="single"/>
        </w:rPr>
      </w:pPr>
      <w:r w:rsidRPr="00323FDB">
        <w:rPr>
          <w:rStyle w:val="c6"/>
          <w:b/>
          <w:sz w:val="32"/>
          <w:szCs w:val="32"/>
          <w:u w:val="single"/>
        </w:rPr>
        <w:t>Примеры задач, связанных с реализацией развивающих компонентов урока:</w:t>
      </w:r>
    </w:p>
    <w:p w:rsidR="004F5029" w:rsidRDefault="004F5029" w:rsidP="004F5029">
      <w:pPr>
        <w:pStyle w:val="c12"/>
      </w:pPr>
      <w:r>
        <w:rPr>
          <w:rStyle w:val="c6"/>
        </w:rPr>
        <w:t> «Способствовать развитию умений обобщать полученные знания, проводить анализ, синтез, сравнения, делать необходимые выводы …»</w:t>
      </w:r>
    </w:p>
    <w:p w:rsidR="004F5029" w:rsidRDefault="004F5029" w:rsidP="004F5029">
      <w:pPr>
        <w:pStyle w:val="c12"/>
      </w:pPr>
      <w:r>
        <w:rPr>
          <w:rStyle w:val="c6"/>
        </w:rPr>
        <w:t xml:space="preserve">«Обеспечить условия для развития умений устанавливать причинно-следственные связи </w:t>
      </w:r>
      <w:proofErr w:type="gramStart"/>
      <w:r>
        <w:rPr>
          <w:rStyle w:val="c6"/>
        </w:rPr>
        <w:t>между</w:t>
      </w:r>
      <w:proofErr w:type="gramEnd"/>
      <w:r>
        <w:rPr>
          <w:rStyle w:val="c6"/>
        </w:rPr>
        <w:t xml:space="preserve"> …»</w:t>
      </w:r>
    </w:p>
    <w:p w:rsidR="004F5029" w:rsidRDefault="004F5029" w:rsidP="004F5029">
      <w:pPr>
        <w:pStyle w:val="c12"/>
      </w:pPr>
      <w:r>
        <w:rPr>
          <w:rStyle w:val="c6"/>
        </w:rPr>
        <w:t>«Обеспечить ситуации, способствующие развитию умений анализировать и различать …»</w:t>
      </w:r>
    </w:p>
    <w:p w:rsidR="004F5029" w:rsidRDefault="004F5029" w:rsidP="004F5029">
      <w:pPr>
        <w:pStyle w:val="c12"/>
      </w:pPr>
      <w:r>
        <w:rPr>
          <w:rStyle w:val="c6"/>
        </w:rPr>
        <w:t>«Обеспечить условия для развития умений и навыков работы с источниками учебной и научно-технической информации, выделять главное и характерное …»</w:t>
      </w:r>
    </w:p>
    <w:p w:rsidR="004F5029" w:rsidRDefault="004F5029" w:rsidP="004F5029">
      <w:pPr>
        <w:pStyle w:val="c12"/>
      </w:pPr>
      <w:r>
        <w:rPr>
          <w:rStyle w:val="c6"/>
        </w:rPr>
        <w:t>«Содействовать развитию умений применять полученные знания в нестандартных (типовых) условиях»</w:t>
      </w:r>
    </w:p>
    <w:p w:rsidR="004F5029" w:rsidRDefault="004F5029" w:rsidP="004F5029">
      <w:pPr>
        <w:pStyle w:val="c12"/>
      </w:pPr>
      <w:r>
        <w:rPr>
          <w:rStyle w:val="c6"/>
        </w:rPr>
        <w:t>«Обеспечить условия для развития умений грамотно, четко и точно выражать свои мысли …»</w:t>
      </w:r>
    </w:p>
    <w:p w:rsidR="004F5029" w:rsidRDefault="004F5029" w:rsidP="004F5029">
      <w:pPr>
        <w:pStyle w:val="c12"/>
      </w:pPr>
      <w:r>
        <w:rPr>
          <w:rStyle w:val="c6"/>
        </w:rPr>
        <w:t>«Обеспечить условия для развития внимательности, наблюдательности и умений выделять главное, оценке различных процессов, явлений и фактов …»</w:t>
      </w:r>
    </w:p>
    <w:p w:rsidR="004F5029" w:rsidRDefault="006630E2" w:rsidP="004F5029">
      <w:pPr>
        <w:pStyle w:val="c12"/>
      </w:pPr>
      <w:r>
        <w:rPr>
          <w:rStyle w:val="c6"/>
        </w:rPr>
        <w:t xml:space="preserve"> </w:t>
      </w:r>
      <w:r w:rsidR="004F5029">
        <w:rPr>
          <w:rStyle w:val="c6"/>
        </w:rPr>
        <w:t>«Способствовать развитию умений творческого подхода к решению практических задач …»</w:t>
      </w:r>
    </w:p>
    <w:p w:rsidR="004F5029" w:rsidRDefault="004F5029" w:rsidP="004F5029">
      <w:pPr>
        <w:pStyle w:val="c12"/>
      </w:pPr>
      <w:r>
        <w:rPr>
          <w:rStyle w:val="c6"/>
        </w:rPr>
        <w:t>«Способствовать развитию технологического (абстрактного, логического, творческого) мышления …»</w:t>
      </w:r>
    </w:p>
    <w:p w:rsidR="004F5029" w:rsidRDefault="004F5029" w:rsidP="004F5029">
      <w:pPr>
        <w:pStyle w:val="c12"/>
      </w:pPr>
      <w:r>
        <w:rPr>
          <w:rStyle w:val="c6"/>
        </w:rPr>
        <w:t xml:space="preserve">«Обеспечить условия для овладения </w:t>
      </w:r>
      <w:r w:rsidR="006630E2">
        <w:rPr>
          <w:rStyle w:val="c6"/>
        </w:rPr>
        <w:t xml:space="preserve"> студентами </w:t>
      </w:r>
      <w:r>
        <w:rPr>
          <w:rStyle w:val="c6"/>
        </w:rPr>
        <w:t>алгоритмом решения проблемных и исследовательских задач …»</w:t>
      </w:r>
    </w:p>
    <w:p w:rsidR="008D0009" w:rsidRPr="00191519" w:rsidRDefault="008D0009" w:rsidP="008D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915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Слова-ориентиры для определения целей урока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99"/>
        <w:gridCol w:w="4256"/>
      </w:tblGrid>
      <w:tr w:rsidR="008D0009" w:rsidTr="008D000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0009" w:rsidRPr="00191519" w:rsidRDefault="008D0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4"/>
            <w:bookmarkStart w:id="1" w:name="4402f59cd27ded324da1acc190bd9b07b2c46295"/>
            <w:bookmarkEnd w:id="0"/>
            <w:bookmarkEnd w:id="1"/>
            <w:r w:rsidRPr="00191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Традиционный подход</w:t>
            </w:r>
          </w:p>
        </w:tc>
        <w:tc>
          <w:tcPr>
            <w:tcW w:w="0" w:type="auto"/>
            <w:vAlign w:val="center"/>
            <w:hideMark/>
          </w:tcPr>
          <w:p w:rsidR="008D0009" w:rsidRPr="00191519" w:rsidRDefault="008D0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91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191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подход</w:t>
            </w:r>
          </w:p>
        </w:tc>
      </w:tr>
      <w:tr w:rsidR="008D0009" w:rsidTr="008D000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0009" w:rsidRDefault="008D0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требования</w:t>
            </w:r>
          </w:p>
        </w:tc>
        <w:tc>
          <w:tcPr>
            <w:tcW w:w="0" w:type="auto"/>
            <w:vAlign w:val="center"/>
            <w:hideMark/>
          </w:tcPr>
          <w:p w:rsidR="008D0009" w:rsidRDefault="008D0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формулировать цели</w:t>
            </w:r>
          </w:p>
        </w:tc>
      </w:tr>
      <w:tr w:rsidR="008D0009" w:rsidTr="008D000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0009" w:rsidRDefault="008D0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(сформировать знание о…)</w:t>
            </w:r>
          </w:p>
        </w:tc>
        <w:tc>
          <w:tcPr>
            <w:tcW w:w="0" w:type="auto"/>
            <w:vAlign w:val="center"/>
            <w:hideMark/>
          </w:tcPr>
          <w:p w:rsidR="008D0009" w:rsidRDefault="008D0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потребность в знаниях (видеть проблемы)</w:t>
            </w:r>
          </w:p>
        </w:tc>
      </w:tr>
      <w:tr w:rsidR="008D0009" w:rsidTr="008D000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0009" w:rsidRDefault="008D0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работать с различными источниками знаний</w:t>
            </w:r>
          </w:p>
        </w:tc>
        <w:tc>
          <w:tcPr>
            <w:tcW w:w="0" w:type="auto"/>
            <w:vAlign w:val="center"/>
            <w:hideMark/>
          </w:tcPr>
          <w:p w:rsidR="008D0009" w:rsidRDefault="008D0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выбирать источники знаний</w:t>
            </w:r>
          </w:p>
        </w:tc>
      </w:tr>
      <w:tr w:rsidR="008D0009" w:rsidTr="008D000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0009" w:rsidRDefault="008D0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</w:t>
            </w:r>
          </w:p>
        </w:tc>
        <w:tc>
          <w:tcPr>
            <w:tcW w:w="0" w:type="auto"/>
            <w:vAlign w:val="center"/>
            <w:hideMark/>
          </w:tcPr>
          <w:p w:rsidR="008D0009" w:rsidRDefault="008D0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систематизировать</w:t>
            </w:r>
          </w:p>
        </w:tc>
      </w:tr>
      <w:tr w:rsidR="008D0009" w:rsidTr="008D000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0009" w:rsidRDefault="008D0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</w:t>
            </w:r>
          </w:p>
        </w:tc>
        <w:tc>
          <w:tcPr>
            <w:tcW w:w="0" w:type="auto"/>
            <w:vAlign w:val="center"/>
            <w:hideMark/>
          </w:tcPr>
          <w:p w:rsidR="008D0009" w:rsidRDefault="008D0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выявлять общее и особенное</w:t>
            </w:r>
          </w:p>
        </w:tc>
      </w:tr>
      <w:tr w:rsidR="008D0009" w:rsidTr="008D000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0009" w:rsidRDefault="008D0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выполнять определенные действия (сформировать умения) при решении задачи</w:t>
            </w:r>
          </w:p>
        </w:tc>
        <w:tc>
          <w:tcPr>
            <w:tcW w:w="0" w:type="auto"/>
            <w:vAlign w:val="center"/>
            <w:hideMark/>
          </w:tcPr>
          <w:p w:rsidR="008D0009" w:rsidRDefault="008D0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выбирать способы решения задачи</w:t>
            </w:r>
          </w:p>
        </w:tc>
      </w:tr>
      <w:tr w:rsidR="008D0009" w:rsidTr="008D000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0009" w:rsidRDefault="008D0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</w:t>
            </w:r>
          </w:p>
        </w:tc>
        <w:tc>
          <w:tcPr>
            <w:tcW w:w="0" w:type="auto"/>
            <w:vAlign w:val="center"/>
            <w:hideMark/>
          </w:tcPr>
          <w:p w:rsidR="008D0009" w:rsidRDefault="008D0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критерии оценки, способность к независимой оценке</w:t>
            </w:r>
          </w:p>
        </w:tc>
      </w:tr>
      <w:tr w:rsidR="008D0009" w:rsidTr="008D000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0009" w:rsidRDefault="008D0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</w:t>
            </w:r>
          </w:p>
        </w:tc>
        <w:tc>
          <w:tcPr>
            <w:tcW w:w="0" w:type="auto"/>
            <w:vAlign w:val="center"/>
            <w:hideMark/>
          </w:tcPr>
          <w:p w:rsidR="008D0009" w:rsidRDefault="008D0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Модифицировать, перегруппировать, научить применять</w:t>
            </w:r>
          </w:p>
        </w:tc>
      </w:tr>
      <w:tr w:rsidR="008D0009" w:rsidTr="008D000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0009" w:rsidRDefault="008D0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</w:t>
            </w:r>
          </w:p>
        </w:tc>
        <w:tc>
          <w:tcPr>
            <w:tcW w:w="0" w:type="auto"/>
            <w:vAlign w:val="center"/>
            <w:hideMark/>
          </w:tcPr>
          <w:p w:rsidR="008D0009" w:rsidRDefault="008D0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приемам самоконтроля</w:t>
            </w:r>
          </w:p>
        </w:tc>
      </w:tr>
      <w:tr w:rsidR="008D0009" w:rsidTr="008D000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0009" w:rsidRDefault="008D0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(ошибки, достижения </w:t>
            </w:r>
            <w:r w:rsidR="0019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19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щихся)</w:t>
            </w:r>
          </w:p>
        </w:tc>
        <w:tc>
          <w:tcPr>
            <w:tcW w:w="0" w:type="auto"/>
            <w:vAlign w:val="center"/>
            <w:hideMark/>
          </w:tcPr>
          <w:p w:rsidR="008D0009" w:rsidRDefault="008D0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способность к самооценке</w:t>
            </w:r>
          </w:p>
        </w:tc>
      </w:tr>
    </w:tbl>
    <w:p w:rsidR="0012791B" w:rsidRDefault="0012791B" w:rsidP="002D7EF9"/>
    <w:sectPr w:rsidR="0012791B" w:rsidSect="002D7EF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F5029"/>
    <w:rsid w:val="000D3C20"/>
    <w:rsid w:val="0012791B"/>
    <w:rsid w:val="00191519"/>
    <w:rsid w:val="00224577"/>
    <w:rsid w:val="002D7EF9"/>
    <w:rsid w:val="00323FDB"/>
    <w:rsid w:val="003A6B41"/>
    <w:rsid w:val="004E5C3E"/>
    <w:rsid w:val="004F5029"/>
    <w:rsid w:val="006630E2"/>
    <w:rsid w:val="0073267C"/>
    <w:rsid w:val="008D0009"/>
    <w:rsid w:val="009D5EC3"/>
    <w:rsid w:val="009E1F0B"/>
    <w:rsid w:val="00B54085"/>
    <w:rsid w:val="00B71B4A"/>
    <w:rsid w:val="00E63A39"/>
    <w:rsid w:val="00F54270"/>
    <w:rsid w:val="00F5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F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5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Канский технологический колледж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</dc:creator>
  <cp:keywords/>
  <dc:description/>
  <cp:lastModifiedBy>vss</cp:lastModifiedBy>
  <cp:revision>12</cp:revision>
  <dcterms:created xsi:type="dcterms:W3CDTF">2016-01-25T03:03:00Z</dcterms:created>
  <dcterms:modified xsi:type="dcterms:W3CDTF">2019-10-23T07:09:00Z</dcterms:modified>
</cp:coreProperties>
</file>